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529" w:rsidRPr="00794529" w:rsidRDefault="00794529" w:rsidP="00025F75">
      <w:pPr>
        <w:spacing w:after="0"/>
        <w:jc w:val="center"/>
        <w:rPr>
          <w:rFonts w:cs="Times New Roman"/>
          <w:sz w:val="24"/>
          <w:szCs w:val="24"/>
          <w:u w:val="single"/>
        </w:rPr>
      </w:pPr>
      <w:bookmarkStart w:id="0" w:name="_GoBack"/>
      <w:bookmarkEnd w:id="0"/>
      <w:r w:rsidRPr="00794529">
        <w:rPr>
          <w:rFonts w:cs="Times New Roman"/>
          <w:sz w:val="24"/>
          <w:szCs w:val="24"/>
          <w:u w:val="single"/>
        </w:rPr>
        <w:t>Примите наши извинения</w:t>
      </w:r>
      <w:r w:rsidR="00D220D8">
        <w:rPr>
          <w:rFonts w:cs="Times New Roman"/>
          <w:sz w:val="24"/>
          <w:szCs w:val="24"/>
          <w:u w:val="single"/>
        </w:rPr>
        <w:t>,</w:t>
      </w:r>
      <w:r w:rsidRPr="00794529">
        <w:rPr>
          <w:rFonts w:cs="Times New Roman"/>
          <w:sz w:val="24"/>
          <w:szCs w:val="24"/>
          <w:u w:val="single"/>
        </w:rPr>
        <w:t xml:space="preserve"> если вы получите несколько копий этого сообщения</w:t>
      </w:r>
    </w:p>
    <w:p w:rsidR="00D41381" w:rsidRDefault="00D41381" w:rsidP="00025F75">
      <w:pPr>
        <w:spacing w:after="0"/>
        <w:jc w:val="center"/>
        <w:rPr>
          <w:rFonts w:cs="Times New Roman"/>
          <w:b/>
          <w:sz w:val="24"/>
          <w:szCs w:val="24"/>
        </w:rPr>
      </w:pPr>
      <w:r w:rsidRPr="00356780">
        <w:rPr>
          <w:rFonts w:cs="Times New Roman"/>
          <w:b/>
          <w:sz w:val="24"/>
          <w:szCs w:val="24"/>
        </w:rPr>
        <w:t>Международная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конференция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«Аналитика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и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управление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данными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в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областях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с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интенсивным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использованием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Pr="00356780">
        <w:rPr>
          <w:rFonts w:cs="Times New Roman"/>
          <w:b/>
          <w:sz w:val="24"/>
          <w:szCs w:val="24"/>
        </w:rPr>
        <w:t>данных»</w:t>
      </w:r>
      <w:r w:rsidR="00E919AA" w:rsidRPr="00E919AA">
        <w:rPr>
          <w:rFonts w:cs="Times New Roman"/>
          <w:b/>
          <w:sz w:val="24"/>
          <w:szCs w:val="24"/>
        </w:rPr>
        <w:t xml:space="preserve">, </w:t>
      </w:r>
      <w:r w:rsidR="00E919AA">
        <w:rPr>
          <w:rFonts w:cs="Times New Roman"/>
          <w:b/>
          <w:sz w:val="24"/>
          <w:szCs w:val="24"/>
          <w:lang w:val="en-US"/>
        </w:rPr>
        <w:t>DAMDID</w:t>
      </w:r>
      <w:r w:rsidR="00E919AA" w:rsidRPr="00E919AA">
        <w:rPr>
          <w:rFonts w:cs="Times New Roman"/>
          <w:b/>
          <w:sz w:val="24"/>
          <w:szCs w:val="24"/>
        </w:rPr>
        <w:t>/</w:t>
      </w:r>
      <w:r w:rsidR="00E919AA">
        <w:rPr>
          <w:rFonts w:cs="Times New Roman"/>
          <w:b/>
          <w:sz w:val="24"/>
          <w:szCs w:val="24"/>
          <w:lang w:val="en-US"/>
        </w:rPr>
        <w:t>RCDL</w:t>
      </w:r>
      <w:r w:rsidR="00E919AA" w:rsidRPr="00E919AA">
        <w:rPr>
          <w:rFonts w:cs="Times New Roman"/>
          <w:b/>
          <w:sz w:val="24"/>
          <w:szCs w:val="24"/>
        </w:rPr>
        <w:t>’2017</w:t>
      </w:r>
    </w:p>
    <w:p w:rsidR="00006496" w:rsidRPr="00E919AA" w:rsidRDefault="00006496" w:rsidP="00025F75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48CAB1" wp14:editId="4F94C73C">
            <wp:extent cx="5629275" cy="1695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3A0" w:rsidRPr="00356780" w:rsidRDefault="0064177D" w:rsidP="00025F75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Московский Государственный Университет</w:t>
      </w:r>
      <w:r w:rsidR="00D41381" w:rsidRPr="00356780">
        <w:rPr>
          <w:rFonts w:cs="Times New Roman"/>
          <w:b/>
          <w:sz w:val="24"/>
          <w:szCs w:val="24"/>
        </w:rPr>
        <w:t>,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1</w:t>
      </w:r>
      <w:r w:rsidRPr="0064177D">
        <w:rPr>
          <w:rFonts w:cs="Times New Roman"/>
          <w:b/>
          <w:sz w:val="24"/>
          <w:szCs w:val="24"/>
        </w:rPr>
        <w:t>0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="00D41381" w:rsidRPr="00356780">
        <w:rPr>
          <w:rFonts w:cs="Times New Roman"/>
          <w:b/>
          <w:sz w:val="24"/>
          <w:szCs w:val="24"/>
        </w:rPr>
        <w:t>–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="00D41381" w:rsidRPr="00356780">
        <w:rPr>
          <w:rFonts w:cs="Times New Roman"/>
          <w:b/>
          <w:sz w:val="24"/>
          <w:szCs w:val="24"/>
        </w:rPr>
        <w:t>1</w:t>
      </w:r>
      <w:r w:rsidRPr="0064177D">
        <w:rPr>
          <w:rFonts w:cs="Times New Roman"/>
          <w:b/>
          <w:sz w:val="24"/>
          <w:szCs w:val="24"/>
        </w:rPr>
        <w:t>3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="00D41381" w:rsidRPr="00356780">
        <w:rPr>
          <w:rFonts w:cs="Times New Roman"/>
          <w:b/>
          <w:sz w:val="24"/>
          <w:szCs w:val="24"/>
        </w:rPr>
        <w:t>октября,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201</w:t>
      </w:r>
      <w:r w:rsidRPr="0064177D">
        <w:rPr>
          <w:rFonts w:cs="Times New Roman"/>
          <w:b/>
          <w:sz w:val="24"/>
          <w:szCs w:val="24"/>
        </w:rPr>
        <w:t>7</w:t>
      </w:r>
      <w:r w:rsidR="00025F75" w:rsidRPr="00356780">
        <w:rPr>
          <w:rFonts w:cs="Times New Roman"/>
          <w:b/>
          <w:sz w:val="24"/>
          <w:szCs w:val="24"/>
        </w:rPr>
        <w:t xml:space="preserve"> </w:t>
      </w:r>
      <w:r w:rsidR="00D41381" w:rsidRPr="00356780">
        <w:rPr>
          <w:rFonts w:cs="Times New Roman"/>
          <w:b/>
          <w:sz w:val="24"/>
          <w:szCs w:val="24"/>
        </w:rPr>
        <w:t>года</w:t>
      </w:r>
    </w:p>
    <w:p w:rsidR="00457ED0" w:rsidRPr="0064177D" w:rsidRDefault="00A15DA6" w:rsidP="002F69B4">
      <w:pPr>
        <w:pStyle w:val="NoSpacing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hyperlink r:id="rId7" w:history="1"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http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://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damdid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2017.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frccsc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.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ru</w:t>
        </w:r>
        <w:r w:rsidR="0064177D" w:rsidRPr="0064177D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/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ru</w:t>
        </w:r>
        <w:r w:rsidR="0064177D" w:rsidRPr="0064177D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/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conference</w:t>
        </w:r>
        <w:r w:rsidR="0064177D" w:rsidRPr="0064177D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_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short</w:t>
        </w:r>
        <w:r w:rsidR="0064177D" w:rsidRPr="0064177D">
          <w:rPr>
            <w:rStyle w:val="Hyperlink"/>
            <w:rFonts w:eastAsia="Times New Roman" w:cs="Times New Roman"/>
            <w:b/>
            <w:bCs/>
            <w:sz w:val="24"/>
            <w:szCs w:val="24"/>
            <w:lang w:eastAsia="ru-RU"/>
          </w:rPr>
          <w:t>.</w:t>
        </w:r>
        <w:r w:rsidR="0064177D" w:rsidRPr="008A69EB">
          <w:rPr>
            <w:rStyle w:val="Hyperlink"/>
            <w:rFonts w:eastAsia="Times New Roman" w:cs="Times New Roman"/>
            <w:b/>
            <w:bCs/>
            <w:sz w:val="24"/>
            <w:szCs w:val="24"/>
            <w:lang w:val="en-US" w:eastAsia="ru-RU"/>
          </w:rPr>
          <w:t>html</w:t>
        </w:r>
      </w:hyperlink>
    </w:p>
    <w:p w:rsidR="000E6383" w:rsidRDefault="000E6383" w:rsidP="002F69B4">
      <w:pPr>
        <w:pStyle w:val="NoSpacing"/>
        <w:jc w:val="center"/>
        <w:rPr>
          <w:b/>
          <w:sz w:val="24"/>
          <w:szCs w:val="24"/>
          <w:lang w:eastAsia="ru-RU"/>
        </w:rPr>
      </w:pPr>
    </w:p>
    <w:p w:rsidR="00B84AB0" w:rsidRDefault="00B84AB0" w:rsidP="002F69B4">
      <w:pPr>
        <w:pStyle w:val="NoSpacing"/>
        <w:jc w:val="center"/>
        <w:rPr>
          <w:b/>
          <w:sz w:val="24"/>
          <w:szCs w:val="24"/>
          <w:lang w:eastAsia="ru-RU"/>
        </w:rPr>
      </w:pPr>
      <w:r w:rsidRPr="00356780">
        <w:rPr>
          <w:b/>
          <w:sz w:val="24"/>
          <w:szCs w:val="24"/>
          <w:lang w:eastAsia="ru-RU"/>
        </w:rPr>
        <w:t>Информационное</w:t>
      </w:r>
      <w:r w:rsidR="00025F75" w:rsidRPr="00356780">
        <w:rPr>
          <w:b/>
          <w:sz w:val="24"/>
          <w:szCs w:val="24"/>
          <w:lang w:eastAsia="ru-RU"/>
        </w:rPr>
        <w:t xml:space="preserve"> </w:t>
      </w:r>
      <w:r w:rsidRPr="00356780">
        <w:rPr>
          <w:b/>
          <w:sz w:val="24"/>
          <w:szCs w:val="24"/>
          <w:lang w:eastAsia="ru-RU"/>
        </w:rPr>
        <w:t>сообщение</w:t>
      </w:r>
    </w:p>
    <w:p w:rsidR="000E6383" w:rsidRPr="00356780" w:rsidRDefault="000E6383" w:rsidP="002F69B4">
      <w:pPr>
        <w:pStyle w:val="NoSpacing"/>
        <w:jc w:val="center"/>
        <w:rPr>
          <w:b/>
          <w:sz w:val="24"/>
          <w:szCs w:val="24"/>
          <w:lang w:eastAsia="ru-RU"/>
        </w:rPr>
      </w:pPr>
    </w:p>
    <w:p w:rsidR="00B84AB0" w:rsidRPr="00025F75" w:rsidRDefault="00B84AB0" w:rsidP="00DA6CB8">
      <w:pPr>
        <w:spacing w:before="120" w:after="0" w:line="240" w:lineRule="auto"/>
        <w:jc w:val="both"/>
        <w:rPr>
          <w:rFonts w:eastAsia="Times New Roman" w:cs="Arial"/>
          <w:color w:val="000000"/>
          <w:szCs w:val="21"/>
          <w:lang w:eastAsia="ru-RU"/>
        </w:rPr>
      </w:pPr>
      <w:r w:rsidRPr="00025F75">
        <w:rPr>
          <w:rFonts w:eastAsia="Times New Roman" w:cs="Arial"/>
          <w:b/>
          <w:bCs/>
          <w:szCs w:val="21"/>
          <w:lang w:eastAsia="ru-RU"/>
        </w:rPr>
        <w:t>Целевая</w:t>
      </w:r>
      <w:r w:rsidR="00025F75" w:rsidRPr="00025F75">
        <w:rPr>
          <w:rFonts w:eastAsia="Times New Roman" w:cs="Arial"/>
          <w:b/>
          <w:bCs/>
          <w:szCs w:val="21"/>
          <w:lang w:eastAsia="ru-RU"/>
        </w:rPr>
        <w:t xml:space="preserve"> </w:t>
      </w:r>
      <w:r w:rsidRPr="00025F75">
        <w:rPr>
          <w:rFonts w:eastAsia="Times New Roman" w:cs="Arial"/>
          <w:b/>
          <w:bCs/>
          <w:szCs w:val="21"/>
          <w:lang w:eastAsia="ru-RU"/>
        </w:rPr>
        <w:t>аудитория</w:t>
      </w:r>
      <w:r w:rsidRPr="00025F75">
        <w:rPr>
          <w:rFonts w:eastAsia="Times New Roman" w:cs="Arial"/>
          <w:color w:val="000000"/>
          <w:szCs w:val="21"/>
          <w:lang w:eastAsia="ru-RU"/>
        </w:rPr>
        <w:t>.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Конференция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«Аналитика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управление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данными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областях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с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интенсивным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использованием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данных»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(“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Data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Analytics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and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Management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in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Data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Intensive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Domains</w:t>
      </w:r>
      <w:proofErr w:type="spellEnd"/>
      <w:r w:rsidRPr="00025F75">
        <w:rPr>
          <w:rFonts w:eastAsia="Times New Roman" w:cs="Arial"/>
          <w:bCs/>
          <w:color w:val="000000"/>
          <w:szCs w:val="21"/>
          <w:lang w:eastAsia="ru-RU"/>
        </w:rPr>
        <w:t>”</w:t>
      </w:r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(DAMDID))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планируется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как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bCs/>
          <w:color w:val="000000"/>
          <w:szCs w:val="21"/>
          <w:lang w:eastAsia="ru-RU"/>
        </w:rPr>
        <w:t>мультидисциплинарный</w:t>
      </w:r>
      <w:proofErr w:type="spellEnd"/>
      <w:r w:rsidR="00025F75" w:rsidRPr="00025F75">
        <w:rPr>
          <w:rFonts w:eastAsia="Times New Roman" w:cs="Arial"/>
          <w:bCs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bCs/>
          <w:color w:val="000000"/>
          <w:szCs w:val="21"/>
          <w:lang w:eastAsia="ru-RU"/>
        </w:rPr>
        <w:t>форум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исследователей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практиков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из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разнообразных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областей,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содействующий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сотрудничеству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обмену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идеями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сфере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анализа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управления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данными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data</w:t>
      </w:r>
      <w:proofErr w:type="spellEnd"/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intensive</w:t>
      </w:r>
      <w:proofErr w:type="spellEnd"/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domains</w:t>
      </w:r>
      <w:proofErr w:type="spellEnd"/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(DID).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Ожидается,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что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взаимная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дополнительность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подходов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междисциплинарных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DID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будет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способствовать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развитию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корпоративной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культуры,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обобщающей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методы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анализа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данных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создания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информационных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систем,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применяемых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различных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DID.</w:t>
      </w:r>
    </w:p>
    <w:p w:rsidR="00B84AB0" w:rsidRPr="00025F75" w:rsidRDefault="00B84AB0" w:rsidP="00DA6CB8">
      <w:pPr>
        <w:spacing w:before="120" w:after="0" w:line="240" w:lineRule="auto"/>
        <w:jc w:val="both"/>
        <w:rPr>
          <w:rFonts w:eastAsia="Times New Roman" w:cs="Arial"/>
          <w:color w:val="000000"/>
          <w:szCs w:val="21"/>
          <w:lang w:eastAsia="ru-RU"/>
        </w:rPr>
      </w:pPr>
      <w:r w:rsidRPr="00025F75">
        <w:rPr>
          <w:rFonts w:eastAsia="Times New Roman" w:cs="Arial"/>
          <w:color w:val="000000"/>
          <w:szCs w:val="21"/>
          <w:lang w:eastAsia="ru-RU"/>
        </w:rPr>
        <w:t>Для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участия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конференции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приглашаются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специалисты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из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таких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DID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как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X-информатика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(где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качестве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X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выступают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астро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био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гео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нейро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медицина,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физика,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химия,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др.),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социальные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науки,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экономика,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финансы,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др.,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а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также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специалисты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из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области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информатики,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статистики,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машинного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обучения,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data</w:t>
      </w:r>
      <w:proofErr w:type="spellEnd"/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mining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data</w:t>
      </w:r>
      <w:proofErr w:type="spellEnd"/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proofErr w:type="spellStart"/>
      <w:r w:rsidRPr="00025F75">
        <w:rPr>
          <w:rFonts w:eastAsia="Times New Roman" w:cs="Arial"/>
          <w:color w:val="000000"/>
          <w:szCs w:val="21"/>
          <w:lang w:eastAsia="ru-RU"/>
        </w:rPr>
        <w:t>science</w:t>
      </w:r>
      <w:proofErr w:type="spellEnd"/>
      <w:r w:rsidRPr="00025F75">
        <w:rPr>
          <w:rFonts w:eastAsia="Times New Roman" w:cs="Arial"/>
          <w:color w:val="000000"/>
          <w:szCs w:val="21"/>
          <w:lang w:eastAsia="ru-RU"/>
        </w:rPr>
        <w:t>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новых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технологий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ИТ,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бизнеса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и</w:t>
      </w:r>
      <w:r w:rsidR="00025F75" w:rsidRPr="00025F75">
        <w:rPr>
          <w:rFonts w:eastAsia="Times New Roman" w:cs="Arial"/>
          <w:color w:val="000000"/>
          <w:szCs w:val="21"/>
          <w:lang w:eastAsia="ru-RU"/>
        </w:rPr>
        <w:t xml:space="preserve"> </w:t>
      </w:r>
      <w:r w:rsidRPr="00025F75">
        <w:rPr>
          <w:rFonts w:eastAsia="Times New Roman" w:cs="Arial"/>
          <w:color w:val="000000"/>
          <w:szCs w:val="21"/>
          <w:lang w:eastAsia="ru-RU"/>
        </w:rPr>
        <w:t>др.</w:t>
      </w:r>
    </w:p>
    <w:p w:rsidR="00B84AB0" w:rsidRPr="00025F75" w:rsidRDefault="00B84AB0" w:rsidP="00DA6CB8">
      <w:pPr>
        <w:spacing w:before="120" w:after="0" w:line="240" w:lineRule="auto"/>
        <w:rPr>
          <w:rFonts w:eastAsia="Times New Roman" w:cs="Times New Roman"/>
          <w:sz w:val="28"/>
          <w:szCs w:val="24"/>
          <w:lang w:eastAsia="ru-RU"/>
        </w:rPr>
      </w:pPr>
      <w:r w:rsidRPr="00025F75">
        <w:rPr>
          <w:rFonts w:eastAsia="Times New Roman" w:cs="Times New Roman"/>
          <w:b/>
          <w:bCs/>
          <w:szCs w:val="21"/>
          <w:lang w:eastAsia="ru-RU"/>
        </w:rPr>
        <w:t>Организаторы</w:t>
      </w:r>
      <w:r w:rsidR="00025F75" w:rsidRPr="00025F75">
        <w:rPr>
          <w:rFonts w:eastAsia="Times New Roman" w:cs="Times New Roman"/>
          <w:b/>
          <w:bCs/>
          <w:szCs w:val="21"/>
          <w:lang w:eastAsia="ru-RU"/>
        </w:rPr>
        <w:t xml:space="preserve"> </w:t>
      </w:r>
      <w:r w:rsidRPr="00025F75">
        <w:rPr>
          <w:rFonts w:eastAsia="Times New Roman" w:cs="Times New Roman"/>
          <w:b/>
          <w:bCs/>
          <w:szCs w:val="21"/>
          <w:lang w:eastAsia="ru-RU"/>
        </w:rPr>
        <w:t>конференции</w:t>
      </w:r>
    </w:p>
    <w:p w:rsidR="00B84AB0" w:rsidRPr="002E1D93" w:rsidRDefault="00B84AB0" w:rsidP="00DA6CB8">
      <w:pPr>
        <w:numPr>
          <w:ilvl w:val="0"/>
          <w:numId w:val="1"/>
        </w:numPr>
        <w:spacing w:after="0" w:line="240" w:lineRule="auto"/>
        <w:ind w:left="374" w:hanging="357"/>
        <w:rPr>
          <w:rFonts w:eastAsia="Times New Roman" w:cs="Times New Roman"/>
          <w:szCs w:val="21"/>
          <w:lang w:eastAsia="ru-RU"/>
        </w:rPr>
      </w:pPr>
      <w:r w:rsidRPr="002E1D93">
        <w:rPr>
          <w:rFonts w:eastAsia="Times New Roman" w:cs="Times New Roman"/>
          <w:szCs w:val="21"/>
          <w:lang w:eastAsia="ru-RU"/>
        </w:rPr>
        <w:t>Федеральный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исследовательский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центр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"Информатика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и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управление"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РАН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(ФИЦ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ИУ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РАН)</w:t>
      </w:r>
    </w:p>
    <w:p w:rsidR="00233D3D" w:rsidRPr="002E1D93" w:rsidRDefault="00E919AA" w:rsidP="00DA6CB8">
      <w:pPr>
        <w:numPr>
          <w:ilvl w:val="0"/>
          <w:numId w:val="1"/>
        </w:numPr>
        <w:spacing w:after="0" w:line="240" w:lineRule="auto"/>
        <w:ind w:left="375"/>
        <w:rPr>
          <w:rFonts w:eastAsia="Times New Roman" w:cs="Times New Roman"/>
          <w:szCs w:val="21"/>
          <w:lang w:eastAsia="ru-RU"/>
        </w:rPr>
      </w:pPr>
      <w:r>
        <w:rPr>
          <w:rFonts w:eastAsia="Times New Roman" w:cs="Times New Roman"/>
          <w:szCs w:val="21"/>
          <w:lang w:eastAsia="ru-RU"/>
        </w:rPr>
        <w:t>Факультет Вычислительной математики и кибернетики МГУ (</w:t>
      </w:r>
      <w:proofErr w:type="spellStart"/>
      <w:r>
        <w:rPr>
          <w:rFonts w:eastAsia="Times New Roman" w:cs="Times New Roman"/>
          <w:szCs w:val="21"/>
          <w:lang w:eastAsia="ru-RU"/>
        </w:rPr>
        <w:t>ВМиК</w:t>
      </w:r>
      <w:proofErr w:type="spellEnd"/>
      <w:r>
        <w:rPr>
          <w:rFonts w:eastAsia="Times New Roman" w:cs="Times New Roman"/>
          <w:szCs w:val="21"/>
          <w:lang w:eastAsia="ru-RU"/>
        </w:rPr>
        <w:t xml:space="preserve"> МГУ)</w:t>
      </w:r>
    </w:p>
    <w:p w:rsidR="00233D3D" w:rsidRPr="002E1D93" w:rsidRDefault="00233D3D" w:rsidP="00DA6CB8">
      <w:pPr>
        <w:numPr>
          <w:ilvl w:val="0"/>
          <w:numId w:val="1"/>
        </w:numPr>
        <w:spacing w:after="0" w:line="240" w:lineRule="auto"/>
        <w:ind w:left="375"/>
        <w:rPr>
          <w:rFonts w:eastAsia="Times New Roman" w:cs="Times New Roman"/>
          <w:szCs w:val="21"/>
          <w:lang w:eastAsia="ru-RU"/>
        </w:rPr>
      </w:pPr>
      <w:r w:rsidRPr="002E1D93">
        <w:rPr>
          <w:rFonts w:eastAsia="Times New Roman" w:cs="Times New Roman"/>
          <w:szCs w:val="21"/>
          <w:lang w:eastAsia="ru-RU"/>
        </w:rPr>
        <w:t>Национальный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исследовательский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ядерный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университет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МИФИ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(НИЯУ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МИФИ)</w:t>
      </w:r>
    </w:p>
    <w:p w:rsidR="00B84AB0" w:rsidRPr="002E1D93" w:rsidRDefault="00B84AB0" w:rsidP="00DA6CB8">
      <w:pPr>
        <w:numPr>
          <w:ilvl w:val="0"/>
          <w:numId w:val="1"/>
        </w:numPr>
        <w:spacing w:after="0" w:line="240" w:lineRule="auto"/>
        <w:ind w:left="375"/>
        <w:rPr>
          <w:rFonts w:eastAsia="Times New Roman" w:cs="Times New Roman"/>
          <w:szCs w:val="21"/>
          <w:lang w:eastAsia="ru-RU"/>
        </w:rPr>
      </w:pPr>
      <w:r w:rsidRPr="002E1D93">
        <w:rPr>
          <w:rFonts w:eastAsia="Times New Roman" w:cs="Times New Roman"/>
          <w:szCs w:val="21"/>
          <w:lang w:eastAsia="ru-RU"/>
        </w:rPr>
        <w:t>Московская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секция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ACM</w:t>
      </w:r>
      <w:r w:rsidR="00025F75" w:rsidRPr="002E1D93">
        <w:rPr>
          <w:rFonts w:eastAsia="Times New Roman" w:cs="Times New Roman"/>
          <w:szCs w:val="21"/>
          <w:lang w:eastAsia="ru-RU"/>
        </w:rPr>
        <w:t xml:space="preserve"> </w:t>
      </w:r>
      <w:r w:rsidRPr="002E1D93">
        <w:rPr>
          <w:rFonts w:eastAsia="Times New Roman" w:cs="Times New Roman"/>
          <w:szCs w:val="21"/>
          <w:lang w:eastAsia="ru-RU"/>
        </w:rPr>
        <w:t>SIGMOD</w:t>
      </w:r>
    </w:p>
    <w:p w:rsidR="00B84AB0" w:rsidRPr="00DA6CB8" w:rsidRDefault="00B84AB0" w:rsidP="002E1D93">
      <w:pPr>
        <w:spacing w:before="120" w:after="0" w:line="240" w:lineRule="auto"/>
        <w:rPr>
          <w:rFonts w:eastAsia="Times New Roman" w:cs="Arial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Время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место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проведения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конференции</w:t>
      </w:r>
      <w:r w:rsidR="002E1D93">
        <w:rPr>
          <w:rFonts w:eastAsia="Times New Roman" w:cs="Times New Roman"/>
          <w:b/>
          <w:bCs/>
          <w:lang w:eastAsia="ru-RU"/>
        </w:rPr>
        <w:t xml:space="preserve">. </w:t>
      </w:r>
      <w:r w:rsidR="00E919AA">
        <w:rPr>
          <w:rFonts w:eastAsia="Times New Roman" w:cs="Arial"/>
          <w:lang w:eastAsia="ru-RU"/>
        </w:rPr>
        <w:t>X</w:t>
      </w:r>
      <w:r w:rsidR="00E919AA">
        <w:rPr>
          <w:rFonts w:eastAsia="Times New Roman" w:cs="Arial"/>
          <w:lang w:val="en-US" w:eastAsia="ru-RU"/>
        </w:rPr>
        <w:t>IX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Международная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«Аналитика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управление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данными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областях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интенсивным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использованием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данных»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(DAMDID/RCDL’201</w:t>
      </w:r>
      <w:r w:rsidR="00E919AA" w:rsidRPr="00E919AA">
        <w:rPr>
          <w:rFonts w:eastAsia="Times New Roman" w:cs="Arial"/>
          <w:lang w:eastAsia="ru-RU"/>
        </w:rPr>
        <w:t>7</w:t>
      </w:r>
      <w:r w:rsidRPr="00DA6CB8">
        <w:rPr>
          <w:rFonts w:eastAsia="Times New Roman" w:cs="Arial"/>
          <w:lang w:eastAsia="ru-RU"/>
        </w:rPr>
        <w:t>)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будет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проводиться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1</w:t>
      </w:r>
      <w:r w:rsidR="00E919AA" w:rsidRPr="00E919AA">
        <w:rPr>
          <w:rFonts w:eastAsia="Times New Roman" w:cs="Arial"/>
          <w:lang w:eastAsia="ru-RU"/>
        </w:rPr>
        <w:t>0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1</w:t>
      </w:r>
      <w:r w:rsidR="00E919AA" w:rsidRPr="00E919AA">
        <w:rPr>
          <w:rFonts w:eastAsia="Times New Roman" w:cs="Arial"/>
          <w:lang w:eastAsia="ru-RU"/>
        </w:rPr>
        <w:t>3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октября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201</w:t>
      </w:r>
      <w:r w:rsidR="00E919AA" w:rsidRPr="00E919AA">
        <w:rPr>
          <w:rFonts w:eastAsia="Times New Roman" w:cs="Arial"/>
          <w:lang w:eastAsia="ru-RU"/>
        </w:rPr>
        <w:t>7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года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базе</w:t>
      </w:r>
      <w:r w:rsidR="00E919AA" w:rsidRPr="00E919AA">
        <w:rPr>
          <w:rFonts w:eastAsia="Times New Roman" w:cs="Arial"/>
          <w:lang w:eastAsia="ru-RU"/>
        </w:rPr>
        <w:t xml:space="preserve"> </w:t>
      </w:r>
      <w:r w:rsidR="00E919AA">
        <w:rPr>
          <w:rFonts w:eastAsia="Times New Roman" w:cs="Times New Roman"/>
          <w:szCs w:val="21"/>
          <w:lang w:eastAsia="ru-RU"/>
        </w:rPr>
        <w:t>факультета  Вычислительной математики и кибернетики МГУ</w:t>
      </w:r>
      <w:r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Информация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транспортных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услугах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проживании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находится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на</w:t>
      </w:r>
      <w:r w:rsidR="00025F75" w:rsidRPr="00DA6CB8">
        <w:rPr>
          <w:rFonts w:eastAsia="Times New Roman" w:cs="Arial"/>
          <w:lang w:eastAsia="ru-RU"/>
        </w:rPr>
        <w:t xml:space="preserve"> </w:t>
      </w:r>
      <w:hyperlink r:id="rId8" w:history="1">
        <w:r w:rsidR="00233D3D" w:rsidRPr="00707A20">
          <w:rPr>
            <w:rStyle w:val="Hyperlink"/>
            <w:rFonts w:eastAsia="Times New Roman" w:cs="Arial"/>
            <w:lang w:eastAsia="ru-RU"/>
          </w:rPr>
          <w:t>сайте</w:t>
        </w:r>
      </w:hyperlink>
      <w:r w:rsidR="002E1D93">
        <w:rPr>
          <w:rFonts w:eastAsia="Times New Roman" w:cs="Arial"/>
          <w:lang w:eastAsia="ru-RU"/>
        </w:rPr>
        <w:t xml:space="preserve"> конференции</w:t>
      </w:r>
      <w:r w:rsidR="00233D3D"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течение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двух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дней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до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после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конференции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также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планируется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организовать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33D3D" w:rsidRPr="00DA6CB8">
        <w:rPr>
          <w:rFonts w:eastAsia="Times New Roman" w:cs="Arial"/>
          <w:lang w:eastAsia="ru-RU"/>
        </w:rPr>
        <w:t>Москве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в</w:t>
      </w:r>
      <w:r w:rsidR="002E1D93">
        <w:rPr>
          <w:rFonts w:eastAsia="Times New Roman" w:cs="Arial"/>
          <w:lang w:eastAsia="ru-RU"/>
        </w:rPr>
        <w:t>с</w:t>
      </w:r>
      <w:r w:rsidR="004012A2" w:rsidRPr="00DA6CB8">
        <w:rPr>
          <w:rFonts w:eastAsia="Times New Roman" w:cs="Arial"/>
          <w:lang w:eastAsia="ru-RU"/>
        </w:rPr>
        <w:t>тречи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обсуждения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с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участниками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конференции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институтах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52112B">
        <w:rPr>
          <w:rFonts w:eastAsia="Times New Roman" w:cs="Arial"/>
          <w:lang w:eastAsia="ru-RU"/>
        </w:rPr>
        <w:t>РАН</w:t>
      </w:r>
      <w:r w:rsidR="004012A2" w:rsidRPr="00DA6CB8">
        <w:rPr>
          <w:rFonts w:eastAsia="Times New Roman" w:cs="Arial"/>
          <w:lang w:eastAsia="ru-RU"/>
        </w:rPr>
        <w:t>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Московском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государственном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университете,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Московском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инженерно-физическом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4012A2" w:rsidRPr="00DA6CB8">
        <w:rPr>
          <w:rFonts w:eastAsia="Times New Roman" w:cs="Arial"/>
          <w:lang w:eastAsia="ru-RU"/>
        </w:rPr>
        <w:t>институте</w:t>
      </w:r>
      <w:r w:rsidR="00267B71">
        <w:rPr>
          <w:rFonts w:eastAsia="Times New Roman" w:cs="Arial"/>
          <w:lang w:eastAsia="ru-RU"/>
        </w:rPr>
        <w:t>.</w:t>
      </w:r>
    </w:p>
    <w:p w:rsidR="00B84AB0" w:rsidRPr="00DA6CB8" w:rsidRDefault="00B84AB0" w:rsidP="00DA6CB8">
      <w:pPr>
        <w:spacing w:before="120" w:after="0" w:line="240" w:lineRule="auto"/>
        <w:rPr>
          <w:rFonts w:eastAsia="Times New Roman" w:cs="Times New Roman"/>
          <w:b/>
          <w:bCs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Важные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даты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DA6CB8" w:rsidRPr="00DA6CB8" w:rsidTr="00241C87">
        <w:tc>
          <w:tcPr>
            <w:tcW w:w="6629" w:type="dxa"/>
          </w:tcPr>
          <w:p w:rsidR="00DA6CB8" w:rsidRPr="00DA6CB8" w:rsidRDefault="00DA6CB8" w:rsidP="00DA6CB8">
            <w:pPr>
              <w:pStyle w:val="ListParagraph"/>
              <w:numPr>
                <w:ilvl w:val="0"/>
                <w:numId w:val="6"/>
              </w:numPr>
              <w:ind w:left="426" w:hanging="295"/>
              <w:rPr>
                <w:rFonts w:eastAsia="Times New Roman" w:cs="Times New Roman"/>
                <w:b/>
                <w:bCs/>
                <w:lang w:val="en-US" w:eastAsia="ru-RU"/>
              </w:rPr>
            </w:pPr>
            <w:r w:rsidRPr="00DA6CB8">
              <w:rPr>
                <w:rFonts w:eastAsia="Times New Roman" w:cs="Times New Roman"/>
                <w:lang w:eastAsia="ru-RU"/>
              </w:rPr>
              <w:t>Представление статей для рецензирования</w:t>
            </w:r>
          </w:p>
        </w:tc>
        <w:tc>
          <w:tcPr>
            <w:tcW w:w="2942" w:type="dxa"/>
          </w:tcPr>
          <w:p w:rsidR="00DA6CB8" w:rsidRPr="00DA6CB8" w:rsidRDefault="00267B71" w:rsidP="00DA6CB8">
            <w:pPr>
              <w:rPr>
                <w:rFonts w:eastAsia="Times New Roman" w:cs="Times New Roman"/>
                <w:b/>
                <w:bCs/>
                <w:u w:val="single"/>
                <w:lang w:val="en-US" w:eastAsia="ru-RU"/>
              </w:rPr>
            </w:pPr>
            <w:r>
              <w:rPr>
                <w:rFonts w:eastAsia="Times New Roman" w:cs="Times New Roman"/>
                <w:lang w:eastAsia="ru-RU"/>
              </w:rPr>
              <w:t>18 июня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2017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года</w:t>
            </w:r>
          </w:p>
        </w:tc>
      </w:tr>
      <w:tr w:rsidR="00DA6CB8" w:rsidRPr="00DA6CB8" w:rsidTr="00241C87">
        <w:tc>
          <w:tcPr>
            <w:tcW w:w="6629" w:type="dxa"/>
          </w:tcPr>
          <w:p w:rsidR="00DA6CB8" w:rsidRPr="00DA6CB8" w:rsidRDefault="00DA6CB8" w:rsidP="00DA6CB8">
            <w:pPr>
              <w:pStyle w:val="ListParagraph"/>
              <w:numPr>
                <w:ilvl w:val="0"/>
                <w:numId w:val="6"/>
              </w:numPr>
              <w:ind w:left="426" w:hanging="295"/>
              <w:rPr>
                <w:rFonts w:eastAsia="Times New Roman" w:cs="Times New Roman"/>
                <w:lang w:eastAsia="ru-RU"/>
              </w:rPr>
            </w:pPr>
            <w:r w:rsidRPr="00DA6CB8">
              <w:rPr>
                <w:rFonts w:eastAsia="Times New Roman" w:cs="Times New Roman"/>
                <w:lang w:eastAsia="ru-RU"/>
              </w:rPr>
              <w:t xml:space="preserve">Представление заявок на проведение </w:t>
            </w:r>
            <w:proofErr w:type="spellStart"/>
            <w:r w:rsidRPr="00DA6CB8">
              <w:rPr>
                <w:rFonts w:eastAsia="Times New Roman" w:cs="Times New Roman"/>
                <w:lang w:eastAsia="ru-RU"/>
              </w:rPr>
              <w:t>тьюториалов</w:t>
            </w:r>
            <w:proofErr w:type="spellEnd"/>
          </w:p>
        </w:tc>
        <w:tc>
          <w:tcPr>
            <w:tcW w:w="2942" w:type="dxa"/>
          </w:tcPr>
          <w:p w:rsidR="00DA6CB8" w:rsidRPr="00DA6CB8" w:rsidRDefault="00267B71" w:rsidP="00267B71">
            <w:pPr>
              <w:rPr>
                <w:rFonts w:eastAsia="Times New Roman" w:cs="Times New Roman"/>
                <w:b/>
                <w:bCs/>
                <w:u w:val="single"/>
                <w:lang w:val="en-US" w:eastAsia="ru-RU"/>
              </w:rPr>
            </w:pPr>
            <w:r>
              <w:rPr>
                <w:rFonts w:eastAsia="Times New Roman" w:cs="Times New Roman"/>
                <w:lang w:eastAsia="ru-RU"/>
              </w:rPr>
              <w:t>04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июня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2017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года</w:t>
            </w:r>
          </w:p>
        </w:tc>
      </w:tr>
      <w:tr w:rsidR="00DA6CB8" w:rsidRPr="00DA6CB8" w:rsidTr="00241C87">
        <w:tc>
          <w:tcPr>
            <w:tcW w:w="6629" w:type="dxa"/>
          </w:tcPr>
          <w:p w:rsidR="00DA6CB8" w:rsidRPr="00DA6CB8" w:rsidRDefault="00D21295" w:rsidP="00D21295">
            <w:pPr>
              <w:pStyle w:val="ListParagraph"/>
              <w:numPr>
                <w:ilvl w:val="0"/>
                <w:numId w:val="6"/>
              </w:numPr>
              <w:ind w:left="426" w:hanging="295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Извещение авторов о принятии статьи ПК</w:t>
            </w:r>
          </w:p>
        </w:tc>
        <w:tc>
          <w:tcPr>
            <w:tcW w:w="2942" w:type="dxa"/>
          </w:tcPr>
          <w:p w:rsidR="00DA6CB8" w:rsidRPr="00DA6CB8" w:rsidRDefault="00267B71" w:rsidP="00DA6CB8">
            <w:pPr>
              <w:rPr>
                <w:rFonts w:eastAsia="Times New Roman" w:cs="Times New Roman"/>
                <w:b/>
                <w:bCs/>
                <w:u w:val="single"/>
                <w:lang w:val="en-US" w:eastAsia="ru-RU"/>
              </w:rPr>
            </w:pPr>
            <w:r>
              <w:rPr>
                <w:rFonts w:eastAsia="Times New Roman" w:cs="Times New Roman"/>
                <w:lang w:eastAsia="ru-RU"/>
              </w:rPr>
              <w:t>20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июля </w:t>
            </w:r>
            <w:r>
              <w:rPr>
                <w:rFonts w:eastAsia="Times New Roman" w:cs="Times New Roman"/>
                <w:lang w:eastAsia="ru-RU"/>
              </w:rPr>
              <w:t>2017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года</w:t>
            </w:r>
          </w:p>
        </w:tc>
      </w:tr>
      <w:tr w:rsidR="00DA6CB8" w:rsidRPr="00DA6CB8" w:rsidTr="00241C87">
        <w:tc>
          <w:tcPr>
            <w:tcW w:w="6629" w:type="dxa"/>
          </w:tcPr>
          <w:p w:rsidR="00DA6CB8" w:rsidRPr="00DA6CB8" w:rsidRDefault="00DA6CB8" w:rsidP="00DA6CB8">
            <w:pPr>
              <w:pStyle w:val="ListParagraph"/>
              <w:numPr>
                <w:ilvl w:val="0"/>
                <w:numId w:val="6"/>
              </w:numPr>
              <w:ind w:left="426" w:hanging="295"/>
              <w:rPr>
                <w:rFonts w:eastAsia="Times New Roman" w:cs="Times New Roman"/>
                <w:lang w:eastAsia="ru-RU"/>
              </w:rPr>
            </w:pPr>
            <w:r w:rsidRPr="00DA6CB8">
              <w:rPr>
                <w:rFonts w:eastAsia="Times New Roman" w:cs="Times New Roman"/>
                <w:lang w:eastAsia="ru-RU"/>
              </w:rPr>
              <w:t>Готовый для публикации текст принятой статьи</w:t>
            </w:r>
          </w:p>
        </w:tc>
        <w:tc>
          <w:tcPr>
            <w:tcW w:w="2942" w:type="dxa"/>
          </w:tcPr>
          <w:p w:rsidR="00DA6CB8" w:rsidRPr="00DA6CB8" w:rsidRDefault="00267B71" w:rsidP="00DA6CB8">
            <w:pPr>
              <w:rPr>
                <w:rFonts w:eastAsia="Times New Roman" w:cs="Times New Roman"/>
                <w:b/>
                <w:bCs/>
                <w:u w:val="single"/>
                <w:lang w:val="en-US"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5 августа </w:t>
            </w:r>
            <w:r>
              <w:rPr>
                <w:rFonts w:eastAsia="Times New Roman" w:cs="Times New Roman"/>
                <w:lang w:eastAsia="ru-RU"/>
              </w:rPr>
              <w:t>2017</w:t>
            </w:r>
            <w:r w:rsidR="00DA6CB8" w:rsidRPr="00DA6CB8">
              <w:rPr>
                <w:rFonts w:eastAsia="Times New Roman" w:cs="Times New Roman"/>
                <w:lang w:eastAsia="ru-RU"/>
              </w:rPr>
              <w:t xml:space="preserve"> года</w:t>
            </w:r>
          </w:p>
        </w:tc>
      </w:tr>
      <w:tr w:rsidR="00DA6CB8" w:rsidRPr="00DA6CB8" w:rsidTr="00241C87">
        <w:tc>
          <w:tcPr>
            <w:tcW w:w="6629" w:type="dxa"/>
          </w:tcPr>
          <w:p w:rsidR="00DA6CB8" w:rsidRPr="00DA6CB8" w:rsidRDefault="00DA6CB8" w:rsidP="00DA6CB8">
            <w:pPr>
              <w:pStyle w:val="ListParagraph"/>
              <w:numPr>
                <w:ilvl w:val="0"/>
                <w:numId w:val="6"/>
              </w:numPr>
              <w:spacing w:after="120"/>
              <w:ind w:left="426" w:hanging="295"/>
              <w:rPr>
                <w:rFonts w:eastAsia="Times New Roman" w:cs="Times New Roman"/>
                <w:lang w:val="en-US" w:eastAsia="ru-RU"/>
              </w:rPr>
            </w:pPr>
            <w:r w:rsidRPr="00DA6CB8">
              <w:rPr>
                <w:rFonts w:eastAsia="Times New Roman" w:cs="Times New Roman"/>
                <w:lang w:eastAsia="ru-RU"/>
              </w:rPr>
              <w:t>Проведение конференции</w:t>
            </w:r>
          </w:p>
        </w:tc>
        <w:tc>
          <w:tcPr>
            <w:tcW w:w="2942" w:type="dxa"/>
          </w:tcPr>
          <w:p w:rsidR="00DA6CB8" w:rsidRPr="00DA6CB8" w:rsidRDefault="00DA6CB8" w:rsidP="00267B71">
            <w:pPr>
              <w:rPr>
                <w:rFonts w:eastAsia="Times New Roman" w:cs="Times New Roman"/>
                <w:b/>
                <w:bCs/>
                <w:u w:val="single"/>
                <w:lang w:val="en-US" w:eastAsia="ru-RU"/>
              </w:rPr>
            </w:pPr>
            <w:r w:rsidRPr="00DA6CB8">
              <w:rPr>
                <w:rFonts w:eastAsia="Times New Roman" w:cs="Times New Roman"/>
                <w:lang w:eastAsia="ru-RU"/>
              </w:rPr>
              <w:t>1</w:t>
            </w:r>
            <w:r w:rsidR="00267B71">
              <w:rPr>
                <w:rFonts w:eastAsia="Times New Roman" w:cs="Times New Roman"/>
                <w:lang w:eastAsia="ru-RU"/>
              </w:rPr>
              <w:t>0</w:t>
            </w:r>
            <w:r w:rsidRPr="00DA6CB8">
              <w:rPr>
                <w:rFonts w:eastAsia="Times New Roman" w:cs="Times New Roman"/>
                <w:lang w:eastAsia="ru-RU"/>
              </w:rPr>
              <w:t xml:space="preserve"> – 1</w:t>
            </w:r>
            <w:r w:rsidR="00267B71">
              <w:rPr>
                <w:rFonts w:eastAsia="Times New Roman" w:cs="Times New Roman"/>
                <w:lang w:eastAsia="ru-RU"/>
              </w:rPr>
              <w:t>3</w:t>
            </w:r>
            <w:r w:rsidRPr="00DA6CB8">
              <w:rPr>
                <w:rFonts w:eastAsia="Times New Roman" w:cs="Times New Roman"/>
                <w:lang w:eastAsia="ru-RU"/>
              </w:rPr>
              <w:t xml:space="preserve"> октября </w:t>
            </w:r>
            <w:r w:rsidR="00267B71">
              <w:rPr>
                <w:rFonts w:eastAsia="Times New Roman" w:cs="Times New Roman"/>
                <w:lang w:eastAsia="ru-RU"/>
              </w:rPr>
              <w:t>2017</w:t>
            </w:r>
            <w:r w:rsidRPr="00DA6CB8">
              <w:rPr>
                <w:rFonts w:eastAsia="Times New Roman" w:cs="Times New Roman"/>
                <w:lang w:eastAsia="ru-RU"/>
              </w:rPr>
              <w:t xml:space="preserve"> года</w:t>
            </w:r>
          </w:p>
        </w:tc>
      </w:tr>
    </w:tbl>
    <w:p w:rsidR="00B84AB0" w:rsidRPr="00DA6CB8" w:rsidRDefault="00B84AB0" w:rsidP="002E1D93">
      <w:pPr>
        <w:spacing w:before="120" w:after="0" w:line="240" w:lineRule="auto"/>
        <w:rPr>
          <w:rFonts w:eastAsia="Times New Roman" w:cs="Arial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Категории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представляемых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заявок</w:t>
      </w:r>
      <w:r w:rsidR="002E1D93">
        <w:rPr>
          <w:rFonts w:eastAsia="Times New Roman" w:cs="Times New Roman"/>
          <w:b/>
          <w:bCs/>
          <w:lang w:eastAsia="ru-RU"/>
        </w:rPr>
        <w:t xml:space="preserve">. </w:t>
      </w:r>
      <w:r w:rsidRPr="00DA6CB8">
        <w:rPr>
          <w:rFonts w:eastAsia="Times New Roman" w:cs="Arial"/>
          <w:lang w:eastAsia="ru-RU"/>
        </w:rPr>
        <w:t>Структура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будет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включать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пленарные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ключевые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доклады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proofErr w:type="spellStart"/>
      <w:r w:rsidRPr="00DA6CB8">
        <w:rPr>
          <w:rFonts w:eastAsia="Times New Roman" w:cs="Arial"/>
          <w:bCs/>
          <w:lang w:eastAsia="ru-RU"/>
        </w:rPr>
        <w:t>тьюториалы</w:t>
      </w:r>
      <w:proofErr w:type="spellEnd"/>
      <w:r w:rsidR="00025F75" w:rsidRPr="00DA6CB8">
        <w:rPr>
          <w:rFonts w:eastAsia="Times New Roman" w:cs="Arial"/>
          <w:b/>
          <w:bCs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ведущих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E1D93" w:rsidRPr="00DA6CB8">
        <w:rPr>
          <w:rFonts w:eastAsia="Times New Roman" w:cs="Arial"/>
          <w:lang w:eastAsia="ru-RU"/>
        </w:rPr>
        <w:t>исследователей</w:t>
      </w:r>
      <w:r w:rsidRPr="00DA6CB8">
        <w:rPr>
          <w:rFonts w:eastAsia="Times New Roman" w:cs="Arial"/>
          <w:lang w:eastAsia="ru-RU"/>
        </w:rPr>
        <w:t>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стандартные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сессии,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на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которых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представляются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lastRenderedPageBreak/>
        <w:t>полные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краткие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доклады</w:t>
      </w:r>
      <w:r w:rsidRPr="00DA6CB8">
        <w:rPr>
          <w:rFonts w:eastAsia="Times New Roman" w:cs="Arial"/>
          <w:lang w:eastAsia="ru-RU"/>
        </w:rPr>
        <w:t>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посвященные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результатам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исследований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разнообразных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тематических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областях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конференции,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также</w:t>
      </w:r>
      <w:r w:rsidR="00025F75" w:rsidRPr="00DA6CB8">
        <w:rPr>
          <w:rFonts w:eastAsia="Times New Roman" w:cs="Arial"/>
          <w:lang w:eastAsia="ru-RU"/>
        </w:rPr>
        <w:t xml:space="preserve"> </w:t>
      </w:r>
      <w:proofErr w:type="spellStart"/>
      <w:r w:rsidRPr="00DA6CB8">
        <w:rPr>
          <w:rFonts w:eastAsia="Times New Roman" w:cs="Arial"/>
          <w:bCs/>
          <w:lang w:eastAsia="ru-RU"/>
        </w:rPr>
        <w:t>демо</w:t>
      </w:r>
      <w:proofErr w:type="spellEnd"/>
      <w:r w:rsidRPr="00DA6CB8">
        <w:rPr>
          <w:rFonts w:eastAsia="Times New Roman" w:cs="Arial"/>
          <w:bCs/>
          <w:lang w:eastAsia="ru-RU"/>
        </w:rPr>
        <w:t>/</w:t>
      </w:r>
      <w:proofErr w:type="spellStart"/>
      <w:r w:rsidRPr="00DA6CB8">
        <w:rPr>
          <w:rFonts w:eastAsia="Times New Roman" w:cs="Arial"/>
          <w:bCs/>
          <w:lang w:eastAsia="ru-RU"/>
        </w:rPr>
        <w:t>постерные</w:t>
      </w:r>
      <w:proofErr w:type="spellEnd"/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сессии.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Официальными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языками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конференции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являются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русский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и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английский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обеспечением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синхронного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перевода.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рамках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проводится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Диссертационный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семинар</w:t>
      </w:r>
      <w:r w:rsidRPr="00DA6CB8">
        <w:rPr>
          <w:rFonts w:eastAsia="Times New Roman" w:cs="Arial"/>
          <w:lang w:eastAsia="ru-RU"/>
        </w:rPr>
        <w:t>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ориентированный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молодых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исследователей.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Наконец,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конференцией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планируется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совместить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ассоциированные</w:t>
      </w:r>
      <w:r w:rsidR="00025F75" w:rsidRPr="00DA6CB8">
        <w:rPr>
          <w:rFonts w:eastAsia="Times New Roman" w:cs="Arial"/>
          <w:bCs/>
          <w:lang w:eastAsia="ru-RU"/>
        </w:rPr>
        <w:t xml:space="preserve"> </w:t>
      </w:r>
      <w:r w:rsidRPr="00DA6CB8">
        <w:rPr>
          <w:rFonts w:eastAsia="Times New Roman" w:cs="Arial"/>
          <w:bCs/>
          <w:lang w:eastAsia="ru-RU"/>
        </w:rPr>
        <w:t>мероприятия</w:t>
      </w:r>
      <w:r w:rsidRPr="00DA6CB8">
        <w:rPr>
          <w:rFonts w:eastAsia="Times New Roman" w:cs="Arial"/>
          <w:lang w:eastAsia="ru-RU"/>
        </w:rPr>
        <w:t>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включающие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симпозиумы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(открытые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приглашению),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также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приглашенные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сессии.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Инструкция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оформлению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заявок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формат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представления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статей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находятся</w:t>
      </w:r>
      <w:r w:rsidR="00DA6CB8" w:rsidRPr="00DA6CB8">
        <w:rPr>
          <w:rFonts w:eastAsia="Times New Roman" w:cs="Arial"/>
          <w:lang w:eastAsia="ru-RU"/>
        </w:rPr>
        <w:t xml:space="preserve"> </w:t>
      </w:r>
      <w:r w:rsidR="00DA6CB8">
        <w:rPr>
          <w:rFonts w:eastAsia="Times New Roman" w:cs="Arial"/>
          <w:lang w:eastAsia="ru-RU"/>
        </w:rPr>
        <w:t xml:space="preserve">на </w:t>
      </w:r>
      <w:hyperlink r:id="rId9" w:history="1">
        <w:r w:rsidR="00DA6CB8" w:rsidRPr="00717219">
          <w:rPr>
            <w:rStyle w:val="Hyperlink"/>
            <w:rFonts w:eastAsia="Times New Roman" w:cs="Arial"/>
            <w:lang w:eastAsia="ru-RU"/>
          </w:rPr>
          <w:t>сайте</w:t>
        </w:r>
      </w:hyperlink>
      <w:r w:rsidR="00794529" w:rsidRPr="00794529">
        <w:rPr>
          <w:rFonts w:eastAsia="Times New Roman" w:cs="Arial"/>
          <w:lang w:eastAsia="ru-RU"/>
        </w:rPr>
        <w:t>.</w:t>
      </w:r>
    </w:p>
    <w:p w:rsidR="00B84AB0" w:rsidRPr="00DA6CB8" w:rsidRDefault="00B84AB0" w:rsidP="002E1D93">
      <w:pPr>
        <w:spacing w:before="120" w:after="0" w:line="240" w:lineRule="auto"/>
        <w:rPr>
          <w:rFonts w:eastAsia="Times New Roman" w:cs="Arial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Тематика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конференции</w:t>
      </w:r>
      <w:r w:rsidR="002E1D93">
        <w:rPr>
          <w:rFonts w:eastAsia="Times New Roman" w:cs="Times New Roman"/>
          <w:b/>
          <w:bCs/>
          <w:lang w:eastAsia="ru-RU"/>
        </w:rPr>
        <w:t xml:space="preserve">. </w:t>
      </w:r>
      <w:r w:rsidRPr="00DA6CB8">
        <w:rPr>
          <w:rFonts w:eastAsia="Times New Roman" w:cs="Arial"/>
          <w:lang w:eastAsia="ru-RU"/>
        </w:rPr>
        <w:t>Открытый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перечень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предлагаемых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тем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заявок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организован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виде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треков,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список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которых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следует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ниже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(определение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трек</w:t>
      </w:r>
      <w:r w:rsidR="00457ED0">
        <w:rPr>
          <w:rFonts w:eastAsia="Times New Roman" w:cs="Arial"/>
          <w:lang w:eastAsia="ru-RU"/>
        </w:rPr>
        <w:t>ов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находится</w:t>
      </w:r>
      <w:r w:rsidR="00DA6CB8" w:rsidRPr="00DA6CB8">
        <w:rPr>
          <w:rFonts w:eastAsia="Times New Roman" w:cs="Arial"/>
          <w:lang w:eastAsia="ru-RU"/>
        </w:rPr>
        <w:t xml:space="preserve"> </w:t>
      </w:r>
      <w:r w:rsidR="00DA6CB8">
        <w:rPr>
          <w:rFonts w:eastAsia="Times New Roman" w:cs="Arial"/>
          <w:lang w:eastAsia="ru-RU"/>
        </w:rPr>
        <w:t xml:space="preserve">на </w:t>
      </w:r>
      <w:hyperlink r:id="rId10" w:history="1">
        <w:r w:rsidR="00DA6CB8" w:rsidRPr="00717219">
          <w:rPr>
            <w:rStyle w:val="Hyperlink"/>
            <w:rFonts w:eastAsia="Times New Roman" w:cs="Arial"/>
            <w:lang w:eastAsia="ru-RU"/>
          </w:rPr>
          <w:t>сайте</w:t>
        </w:r>
      </w:hyperlink>
      <w:r w:rsidR="00DA6CB8">
        <w:rPr>
          <w:rFonts w:eastAsia="Times New Roman" w:cs="Arial"/>
          <w:lang w:eastAsia="ru-RU"/>
        </w:rPr>
        <w:t xml:space="preserve"> конференции</w:t>
      </w:r>
      <w:r w:rsidRPr="00DA6CB8">
        <w:rPr>
          <w:rFonts w:eastAsia="Times New Roman" w:cs="Arial"/>
          <w:lang w:eastAsia="ru-RU"/>
        </w:rPr>
        <w:t>)</w:t>
      </w:r>
      <w:r w:rsidR="00DA6CB8">
        <w:rPr>
          <w:rFonts w:eastAsia="Times New Roman" w:cs="Arial"/>
          <w:lang w:eastAsia="ru-RU"/>
        </w:rPr>
        <w:t>.</w:t>
      </w:r>
    </w:p>
    <w:p w:rsidR="00B84AB0" w:rsidRPr="00DA6CB8" w:rsidRDefault="00B84AB0" w:rsidP="00DA6CB8">
      <w:pPr>
        <w:spacing w:before="120" w:after="0" w:line="240" w:lineRule="auto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Треки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сферы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анализа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данных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решения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задач,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организации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экспериментов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в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Особенности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Постановки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решение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задач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Организация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экспериментов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Гипотезы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модели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(как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составная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часть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исследовательских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экспериментов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DID)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Развитые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методы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процедуры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анализа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Концептуальное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моделирование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предметных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областей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2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Применения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анализа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с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интенсивным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использованием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исследованиях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spacing w:before="120" w:after="0" w:line="240" w:lineRule="auto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Треки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сферы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управления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данными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в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3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Интеграция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3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Извлечение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из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текстов</w:t>
      </w:r>
    </w:p>
    <w:p w:rsidR="00B84AB0" w:rsidRPr="00DA6CB8" w:rsidRDefault="00B84AB0" w:rsidP="00DA6CB8">
      <w:pPr>
        <w:numPr>
          <w:ilvl w:val="0"/>
          <w:numId w:val="3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Исследовательские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инфраструктуры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данных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их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применение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DA6CB8" w:rsidRDefault="00B84AB0" w:rsidP="00DA6CB8">
      <w:pPr>
        <w:numPr>
          <w:ilvl w:val="0"/>
          <w:numId w:val="3"/>
        </w:numPr>
        <w:spacing w:after="0" w:line="240" w:lineRule="auto"/>
        <w:ind w:left="374" w:hanging="357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lang w:eastAsia="ru-RU"/>
        </w:rPr>
        <w:t>Роль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Семантического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Веба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в</w:t>
      </w:r>
      <w:r w:rsidR="00025F75" w:rsidRPr="00DA6CB8">
        <w:rPr>
          <w:rFonts w:eastAsia="Times New Roman" w:cs="Times New Roman"/>
          <w:lang w:eastAsia="ru-RU"/>
        </w:rPr>
        <w:t xml:space="preserve"> </w:t>
      </w:r>
      <w:r w:rsidRPr="00DA6CB8">
        <w:rPr>
          <w:rFonts w:eastAsia="Times New Roman" w:cs="Times New Roman"/>
          <w:lang w:eastAsia="ru-RU"/>
        </w:rPr>
        <w:t>DID</w:t>
      </w:r>
    </w:p>
    <w:p w:rsidR="00B84AB0" w:rsidRPr="00986C07" w:rsidRDefault="00B84AB0" w:rsidP="002E1D93">
      <w:pPr>
        <w:spacing w:before="120" w:after="0" w:line="240" w:lineRule="auto"/>
        <w:rPr>
          <w:rFonts w:eastAsia="Times New Roman" w:cs="Arial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Труды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конференции</w:t>
      </w:r>
      <w:r w:rsidR="002E1D93">
        <w:rPr>
          <w:rFonts w:eastAsia="Times New Roman" w:cs="Times New Roman"/>
          <w:b/>
          <w:bCs/>
          <w:lang w:eastAsia="ru-RU"/>
        </w:rPr>
        <w:t xml:space="preserve">. </w:t>
      </w:r>
      <w:r w:rsidRPr="00DA6CB8">
        <w:rPr>
          <w:rFonts w:eastAsia="Times New Roman" w:cs="Arial"/>
          <w:lang w:eastAsia="ru-RU"/>
        </w:rPr>
        <w:t>Труды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будут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опубликованы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перед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конференцией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виде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сборника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текстов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принятых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программным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комитетом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полных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статей,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кратких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статей,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постеров,</w:t>
      </w:r>
      <w:r w:rsidR="00025F75" w:rsidRPr="00DA6CB8">
        <w:rPr>
          <w:rFonts w:eastAsia="Times New Roman" w:cs="Arial"/>
          <w:lang w:eastAsia="ru-RU"/>
        </w:rPr>
        <w:t xml:space="preserve"> </w:t>
      </w:r>
      <w:proofErr w:type="spellStart"/>
      <w:r w:rsidR="00986C07">
        <w:rPr>
          <w:rFonts w:eastAsia="Times New Roman" w:cs="Arial"/>
          <w:lang w:eastAsia="ru-RU"/>
        </w:rPr>
        <w:t>демо</w:t>
      </w:r>
      <w:proofErr w:type="spellEnd"/>
      <w:r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Тексты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полных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статей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русском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или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английском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языке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будут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также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представлены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для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опубликования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европейском</w:t>
      </w:r>
      <w:r w:rsidR="00025F75" w:rsidRPr="00DA6CB8">
        <w:rPr>
          <w:rFonts w:eastAsia="Times New Roman" w:cs="Arial"/>
          <w:lang w:eastAsia="ru-RU"/>
        </w:rPr>
        <w:t xml:space="preserve"> </w:t>
      </w:r>
      <w:proofErr w:type="spellStart"/>
      <w:r w:rsidRPr="00DA6CB8">
        <w:rPr>
          <w:rFonts w:eastAsia="Times New Roman" w:cs="Arial"/>
          <w:lang w:eastAsia="ru-RU"/>
        </w:rPr>
        <w:t>репозитории</w:t>
      </w:r>
      <w:proofErr w:type="spellEnd"/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трудов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конференций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CEUR</w:t>
      </w:r>
      <w:r w:rsidR="00025F75" w:rsidRPr="00DA6CB8">
        <w:rPr>
          <w:rFonts w:eastAsia="Times New Roman" w:cs="Arial"/>
          <w:lang w:eastAsia="ru-RU"/>
        </w:rPr>
        <w:t xml:space="preserve"> </w:t>
      </w:r>
      <w:proofErr w:type="spellStart"/>
      <w:r w:rsidRPr="00DA6CB8">
        <w:rPr>
          <w:rFonts w:eastAsia="Times New Roman" w:cs="Arial"/>
          <w:lang w:eastAsia="ru-RU"/>
        </w:rPr>
        <w:t>Workshop</w:t>
      </w:r>
      <w:proofErr w:type="spellEnd"/>
      <w:r w:rsidR="00025F75" w:rsidRPr="00DA6CB8">
        <w:rPr>
          <w:rFonts w:eastAsia="Times New Roman" w:cs="Arial"/>
          <w:lang w:eastAsia="ru-RU"/>
        </w:rPr>
        <w:t xml:space="preserve"> </w:t>
      </w:r>
      <w:proofErr w:type="spellStart"/>
      <w:r w:rsidRPr="00DA6CB8">
        <w:rPr>
          <w:rFonts w:eastAsia="Times New Roman" w:cs="Arial"/>
          <w:lang w:eastAsia="ru-RU"/>
        </w:rPr>
        <w:t>Proceedings</w:t>
      </w:r>
      <w:proofErr w:type="spellEnd"/>
      <w:r w:rsidR="00076099"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eastAsia="ru-RU"/>
        </w:rPr>
        <w:t>После конференции будет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D10F9" w:rsidRPr="00DA6CB8">
        <w:rPr>
          <w:rFonts w:eastAsia="Times New Roman" w:cs="Arial"/>
          <w:lang w:eastAsia="ru-RU"/>
        </w:rPr>
        <w:t>также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D10F9" w:rsidRPr="00DA6CB8">
        <w:rPr>
          <w:rFonts w:eastAsia="Times New Roman" w:cs="Arial"/>
          <w:lang w:eastAsia="ru-RU"/>
        </w:rPr>
        <w:t>опубликова</w:t>
      </w:r>
      <w:r w:rsidR="002C43BA">
        <w:rPr>
          <w:rFonts w:eastAsia="Times New Roman" w:cs="Arial"/>
          <w:lang w:eastAsia="ru-RU"/>
        </w:rPr>
        <w:t>н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D10F9" w:rsidRPr="00DA6CB8">
        <w:rPr>
          <w:rFonts w:eastAsia="Times New Roman" w:cs="Arial"/>
          <w:lang w:eastAsia="ru-RU"/>
        </w:rPr>
        <w:t>англоязычный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D10F9" w:rsidRPr="00DA6CB8">
        <w:rPr>
          <w:rFonts w:eastAsia="Times New Roman" w:cs="Arial"/>
          <w:lang w:eastAsia="ru-RU"/>
        </w:rPr>
        <w:t>том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D10F9" w:rsidRPr="00DA6CB8">
        <w:rPr>
          <w:rFonts w:eastAsia="Times New Roman" w:cs="Arial"/>
          <w:lang w:eastAsia="ru-RU"/>
        </w:rPr>
        <w:t>трудов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eastAsia="ru-RU"/>
        </w:rPr>
        <w:t xml:space="preserve">в </w:t>
      </w:r>
      <w:r w:rsidR="002D10F9" w:rsidRPr="00DA6CB8">
        <w:rPr>
          <w:rFonts w:eastAsia="Times New Roman" w:cs="Arial"/>
          <w:lang w:eastAsia="ru-RU"/>
        </w:rPr>
        <w:t>серии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val="en-US" w:eastAsia="ru-RU"/>
        </w:rPr>
        <w:t>Springer</w:t>
      </w:r>
      <w:r w:rsidR="002C43BA" w:rsidRPr="002C43BA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val="en-US" w:eastAsia="ru-RU"/>
        </w:rPr>
        <w:t>CCIS</w:t>
      </w:r>
      <w:r w:rsidR="00986C07">
        <w:rPr>
          <w:rFonts w:eastAsia="Times New Roman" w:cs="Arial"/>
          <w:lang w:eastAsia="ru-RU"/>
        </w:rPr>
        <w:t xml:space="preserve">, включающий избранные и расширенные статьи, опубликованные ранее в </w:t>
      </w:r>
      <w:r w:rsidR="00986C07">
        <w:rPr>
          <w:rFonts w:eastAsia="Times New Roman" w:cs="Arial"/>
          <w:lang w:val="en-US" w:eastAsia="ru-RU"/>
        </w:rPr>
        <w:t>CEUR</w:t>
      </w:r>
      <w:r w:rsidR="00986C07" w:rsidRPr="00986C07">
        <w:rPr>
          <w:rFonts w:eastAsia="Times New Roman" w:cs="Arial"/>
          <w:lang w:eastAsia="ru-RU"/>
        </w:rPr>
        <w:t xml:space="preserve"> </w:t>
      </w:r>
      <w:r w:rsidR="00986C07">
        <w:rPr>
          <w:rFonts w:eastAsia="Times New Roman" w:cs="Arial"/>
          <w:lang w:val="en-US" w:eastAsia="ru-RU"/>
        </w:rPr>
        <w:t>WS</w:t>
      </w:r>
      <w:r w:rsidR="0047218F"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eastAsia="ru-RU"/>
        </w:rPr>
        <w:t xml:space="preserve"> ПК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настоятельно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рекомендует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авторам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готовить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полные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Pr="00DA6CB8">
        <w:rPr>
          <w:rFonts w:eastAsia="Times New Roman" w:cs="Arial"/>
          <w:lang w:eastAsia="ru-RU"/>
        </w:rPr>
        <w:t>статьи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val="en-US" w:eastAsia="ru-RU"/>
        </w:rPr>
        <w:t>in</w:t>
      </w:r>
      <w:r w:rsidR="002C43BA" w:rsidRPr="002C43BA">
        <w:rPr>
          <w:rFonts w:eastAsia="Times New Roman" w:cs="Arial"/>
          <w:lang w:eastAsia="ru-RU"/>
        </w:rPr>
        <w:t xml:space="preserve"> </w:t>
      </w:r>
      <w:r w:rsidR="002C43BA">
        <w:rPr>
          <w:rFonts w:eastAsia="Times New Roman" w:cs="Arial"/>
          <w:lang w:val="en-US" w:eastAsia="ru-RU"/>
        </w:rPr>
        <w:t>English</w:t>
      </w:r>
      <w:r w:rsidRPr="00DA6CB8">
        <w:rPr>
          <w:rFonts w:eastAsia="Times New Roman" w:cs="Arial"/>
          <w:lang w:eastAsia="ru-RU"/>
        </w:rPr>
        <w:t>.</w:t>
      </w:r>
      <w:r w:rsidR="00025F75" w:rsidRPr="00DA6CB8">
        <w:rPr>
          <w:rFonts w:eastAsia="Times New Roman" w:cs="Arial"/>
          <w:lang w:eastAsia="ru-RU"/>
        </w:rPr>
        <w:t xml:space="preserve"> </w:t>
      </w:r>
      <w:r w:rsidR="00986C07">
        <w:rPr>
          <w:rFonts w:eastAsia="Times New Roman" w:cs="Arial"/>
          <w:lang w:eastAsia="ru-RU"/>
        </w:rPr>
        <w:t xml:space="preserve">Статьи, публикуемые в </w:t>
      </w:r>
      <w:r w:rsidR="00986C07">
        <w:rPr>
          <w:rFonts w:eastAsia="Times New Roman" w:cs="Arial"/>
          <w:lang w:val="en-US" w:eastAsia="ru-RU"/>
        </w:rPr>
        <w:t>CEUR</w:t>
      </w:r>
      <w:r w:rsidR="00986C07" w:rsidRPr="00986C07">
        <w:rPr>
          <w:rFonts w:eastAsia="Times New Roman" w:cs="Arial"/>
          <w:lang w:eastAsia="ru-RU"/>
        </w:rPr>
        <w:t xml:space="preserve"> </w:t>
      </w:r>
      <w:r w:rsidR="00986C07">
        <w:rPr>
          <w:rFonts w:eastAsia="Times New Roman" w:cs="Arial"/>
          <w:lang w:val="en-US" w:eastAsia="ru-RU"/>
        </w:rPr>
        <w:t>WS</w:t>
      </w:r>
      <w:r w:rsidR="00986C07">
        <w:rPr>
          <w:rFonts w:eastAsia="Times New Roman" w:cs="Arial"/>
          <w:lang w:eastAsia="ru-RU"/>
        </w:rPr>
        <w:t xml:space="preserve">, также как и в </w:t>
      </w:r>
      <w:r w:rsidR="00986C07">
        <w:rPr>
          <w:rFonts w:eastAsia="Times New Roman" w:cs="Arial"/>
          <w:lang w:val="en-US" w:eastAsia="ru-RU"/>
        </w:rPr>
        <w:t>Springer</w:t>
      </w:r>
      <w:r w:rsidR="00986C07" w:rsidRPr="00986C07">
        <w:rPr>
          <w:rFonts w:eastAsia="Times New Roman" w:cs="Arial"/>
          <w:lang w:eastAsia="ru-RU"/>
        </w:rPr>
        <w:t xml:space="preserve"> </w:t>
      </w:r>
      <w:r w:rsidR="00986C07">
        <w:rPr>
          <w:rFonts w:eastAsia="Times New Roman" w:cs="Arial"/>
          <w:lang w:val="en-US" w:eastAsia="ru-RU"/>
        </w:rPr>
        <w:t>CCIS</w:t>
      </w:r>
      <w:r w:rsidR="00986C07" w:rsidRPr="00986C07">
        <w:rPr>
          <w:rFonts w:eastAsia="Times New Roman" w:cs="Arial"/>
          <w:lang w:eastAsia="ru-RU"/>
        </w:rPr>
        <w:t xml:space="preserve">, </w:t>
      </w:r>
      <w:r w:rsidR="00986C07">
        <w:rPr>
          <w:rFonts w:eastAsia="Times New Roman" w:cs="Arial"/>
          <w:lang w:eastAsia="ru-RU"/>
        </w:rPr>
        <w:t xml:space="preserve">индексируются в </w:t>
      </w:r>
      <w:r w:rsidR="00986C07">
        <w:rPr>
          <w:rFonts w:eastAsia="Times New Roman" w:cs="Arial"/>
          <w:lang w:val="en-US" w:eastAsia="ru-RU"/>
        </w:rPr>
        <w:t>Scopus</w:t>
      </w:r>
      <w:r w:rsidR="00986C07" w:rsidRPr="00986C07">
        <w:rPr>
          <w:rFonts w:eastAsia="Times New Roman" w:cs="Arial"/>
          <w:lang w:eastAsia="ru-RU"/>
        </w:rPr>
        <w:t>.</w:t>
      </w:r>
    </w:p>
    <w:p w:rsidR="00BA4114" w:rsidRPr="00DA6CB8" w:rsidRDefault="00BA4114" w:rsidP="00DA6CB8">
      <w:pPr>
        <w:spacing w:before="120" w:after="0" w:line="240" w:lineRule="auto"/>
        <w:rPr>
          <w:rFonts w:eastAsia="Times New Roman" w:cs="Times New Roman"/>
          <w:lang w:eastAsia="ru-RU"/>
        </w:rPr>
      </w:pPr>
      <w:r w:rsidRPr="00DA6CB8">
        <w:rPr>
          <w:rFonts w:eastAsia="Times New Roman" w:cs="Times New Roman"/>
          <w:b/>
          <w:bCs/>
          <w:lang w:eastAsia="ru-RU"/>
        </w:rPr>
        <w:t>Сопредседатели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Программного</w:t>
      </w:r>
      <w:r w:rsidR="00025F75" w:rsidRPr="00DA6CB8">
        <w:rPr>
          <w:rFonts w:eastAsia="Times New Roman" w:cs="Times New Roman"/>
          <w:b/>
          <w:bCs/>
          <w:lang w:eastAsia="ru-RU"/>
        </w:rPr>
        <w:t xml:space="preserve"> </w:t>
      </w:r>
      <w:r w:rsidRPr="00DA6CB8">
        <w:rPr>
          <w:rFonts w:eastAsia="Times New Roman" w:cs="Times New Roman"/>
          <w:b/>
          <w:bCs/>
          <w:lang w:eastAsia="ru-RU"/>
        </w:rPr>
        <w:t>комитета</w:t>
      </w:r>
    </w:p>
    <w:p w:rsidR="00076099" w:rsidRPr="0046657D" w:rsidRDefault="00BA4114" w:rsidP="00DA6CB8">
      <w:pPr>
        <w:pStyle w:val="NoSpacing"/>
        <w:numPr>
          <w:ilvl w:val="0"/>
          <w:numId w:val="5"/>
        </w:numPr>
        <w:ind w:left="357" w:hanging="357"/>
        <w:rPr>
          <w:rFonts w:cs="Arial"/>
          <w:lang w:eastAsia="ru-RU"/>
        </w:rPr>
      </w:pPr>
      <w:r w:rsidRPr="00DA6CB8">
        <w:rPr>
          <w:rFonts w:cs="Arial"/>
          <w:lang w:eastAsia="ru-RU"/>
        </w:rPr>
        <w:t>Леонид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Калиниченко,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Ф</w:t>
      </w:r>
      <w:r w:rsidR="0052112B">
        <w:rPr>
          <w:rFonts w:cs="Arial"/>
          <w:lang w:eastAsia="ru-RU"/>
        </w:rPr>
        <w:t>ИЦ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«Информатика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и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управление»</w:t>
      </w:r>
      <w:r w:rsidR="00025F75" w:rsidRPr="00DA6CB8">
        <w:rPr>
          <w:rFonts w:cs="Arial"/>
          <w:lang w:eastAsia="ru-RU"/>
        </w:rPr>
        <w:t xml:space="preserve"> </w:t>
      </w:r>
      <w:r w:rsidRPr="00DA6CB8">
        <w:rPr>
          <w:rFonts w:cs="Arial"/>
          <w:lang w:eastAsia="ru-RU"/>
        </w:rPr>
        <w:t>РАН</w:t>
      </w:r>
    </w:p>
    <w:p w:rsidR="0046657D" w:rsidRPr="0046657D" w:rsidRDefault="0046657D" w:rsidP="0046657D">
      <w:pPr>
        <w:pStyle w:val="NoSpacing"/>
        <w:numPr>
          <w:ilvl w:val="0"/>
          <w:numId w:val="7"/>
        </w:numPr>
        <w:jc w:val="both"/>
        <w:rPr>
          <w:rFonts w:cs="Arial"/>
          <w:lang w:eastAsia="ru-RU"/>
        </w:rPr>
      </w:pPr>
      <w:proofErr w:type="spellStart"/>
      <w:r w:rsidRPr="0046657D">
        <w:rPr>
          <w:rFonts w:cs="Arial"/>
          <w:lang w:eastAsia="ru-RU"/>
        </w:rPr>
        <w:t>Яннис</w:t>
      </w:r>
      <w:proofErr w:type="spellEnd"/>
      <w:r w:rsidRPr="0046657D">
        <w:rPr>
          <w:rFonts w:cs="Arial"/>
          <w:lang w:eastAsia="ru-RU"/>
        </w:rPr>
        <w:t xml:space="preserve"> </w:t>
      </w:r>
      <w:proofErr w:type="spellStart"/>
      <w:r w:rsidRPr="0046657D">
        <w:rPr>
          <w:rFonts w:cs="Arial"/>
          <w:lang w:eastAsia="ru-RU"/>
        </w:rPr>
        <w:t>Манолопулос</w:t>
      </w:r>
      <w:proofErr w:type="spellEnd"/>
      <w:r w:rsidRPr="0046657D">
        <w:rPr>
          <w:rFonts w:cs="Arial"/>
          <w:lang w:eastAsia="ru-RU"/>
        </w:rPr>
        <w:t xml:space="preserve">, Университет им. Аристотеля в </w:t>
      </w:r>
      <w:r>
        <w:rPr>
          <w:rFonts w:cs="Arial"/>
          <w:lang w:eastAsia="ru-RU"/>
        </w:rPr>
        <w:t>Салониках</w:t>
      </w:r>
    </w:p>
    <w:p w:rsidR="00076099" w:rsidRPr="00DA6CB8" w:rsidRDefault="0046657D" w:rsidP="00DA6CB8">
      <w:pPr>
        <w:pStyle w:val="NoSpacing"/>
        <w:numPr>
          <w:ilvl w:val="0"/>
          <w:numId w:val="5"/>
        </w:numPr>
        <w:ind w:left="357" w:hanging="357"/>
        <w:rPr>
          <w:rFonts w:cs="Arial"/>
          <w:lang w:eastAsia="ru-RU"/>
        </w:rPr>
      </w:pPr>
      <w:r>
        <w:rPr>
          <w:rFonts w:cs="Arial"/>
          <w:lang w:eastAsia="ru-RU"/>
        </w:rPr>
        <w:t xml:space="preserve">Дмитрий </w:t>
      </w:r>
      <w:proofErr w:type="spellStart"/>
      <w:r>
        <w:rPr>
          <w:rFonts w:cs="Arial"/>
          <w:lang w:eastAsia="ru-RU"/>
        </w:rPr>
        <w:t>Намиот</w:t>
      </w:r>
      <w:proofErr w:type="spellEnd"/>
      <w:r>
        <w:rPr>
          <w:rFonts w:cs="Arial"/>
          <w:lang w:eastAsia="ru-RU"/>
        </w:rPr>
        <w:t>, факультет Вычислительной математики и кибернетики МГУ</w:t>
      </w:r>
    </w:p>
    <w:p w:rsidR="00B84AB0" w:rsidRPr="00DA6CB8" w:rsidRDefault="00B84AB0" w:rsidP="00DA6CB8">
      <w:pPr>
        <w:spacing w:before="120" w:after="0"/>
      </w:pPr>
    </w:p>
    <w:sectPr w:rsidR="00B84AB0" w:rsidRPr="00DA6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7296E"/>
    <w:multiLevelType w:val="hybridMultilevel"/>
    <w:tmpl w:val="2B165BF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E3FAF"/>
    <w:multiLevelType w:val="multilevel"/>
    <w:tmpl w:val="C5A8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172DF1"/>
    <w:multiLevelType w:val="multilevel"/>
    <w:tmpl w:val="8182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FD3BCD"/>
    <w:multiLevelType w:val="multilevel"/>
    <w:tmpl w:val="C264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893C73"/>
    <w:multiLevelType w:val="hybridMultilevel"/>
    <w:tmpl w:val="FD649D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57AA8"/>
    <w:multiLevelType w:val="hybridMultilevel"/>
    <w:tmpl w:val="C3042B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7B2DF1"/>
    <w:multiLevelType w:val="multilevel"/>
    <w:tmpl w:val="893C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3D"/>
    <w:rsid w:val="00006496"/>
    <w:rsid w:val="00025F75"/>
    <w:rsid w:val="00076099"/>
    <w:rsid w:val="000E6383"/>
    <w:rsid w:val="00233D3D"/>
    <w:rsid w:val="00267B71"/>
    <w:rsid w:val="002C43BA"/>
    <w:rsid w:val="002D10F9"/>
    <w:rsid w:val="002E1D93"/>
    <w:rsid w:val="002E5F9E"/>
    <w:rsid w:val="002F69B4"/>
    <w:rsid w:val="00337CA0"/>
    <w:rsid w:val="00344561"/>
    <w:rsid w:val="00356780"/>
    <w:rsid w:val="004012A2"/>
    <w:rsid w:val="00457ED0"/>
    <w:rsid w:val="0046657D"/>
    <w:rsid w:val="0047218F"/>
    <w:rsid w:val="0052112B"/>
    <w:rsid w:val="005F277F"/>
    <w:rsid w:val="0064177D"/>
    <w:rsid w:val="006829A4"/>
    <w:rsid w:val="00707A20"/>
    <w:rsid w:val="00717219"/>
    <w:rsid w:val="007743A0"/>
    <w:rsid w:val="00794529"/>
    <w:rsid w:val="00876B4C"/>
    <w:rsid w:val="009772F3"/>
    <w:rsid w:val="00986C07"/>
    <w:rsid w:val="009B763D"/>
    <w:rsid w:val="009C2FE5"/>
    <w:rsid w:val="00A036A1"/>
    <w:rsid w:val="00A15DA6"/>
    <w:rsid w:val="00A81F69"/>
    <w:rsid w:val="00AA52CD"/>
    <w:rsid w:val="00B67AAE"/>
    <w:rsid w:val="00B84AB0"/>
    <w:rsid w:val="00BA4114"/>
    <w:rsid w:val="00D14AF3"/>
    <w:rsid w:val="00D21295"/>
    <w:rsid w:val="00D220D8"/>
    <w:rsid w:val="00D41381"/>
    <w:rsid w:val="00D511D0"/>
    <w:rsid w:val="00DA6CB8"/>
    <w:rsid w:val="00E9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722DD-A488-48CD-9594-13F78B96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4138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0F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760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A6CB8"/>
    <w:pPr>
      <w:ind w:left="720"/>
      <w:contextualSpacing/>
    </w:pPr>
  </w:style>
  <w:style w:type="table" w:styleId="TableGrid">
    <w:name w:val="Table Grid"/>
    <w:basedOn w:val="TableNormal"/>
    <w:uiPriority w:val="59"/>
    <w:rsid w:val="00DA6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E63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9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mdid2017.frccsc.ru/ru/participants_accomodation_transport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damdid2017.frccsc.ru/ru/conference_short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mdid2017.frccsc.ru/ru/conference_topic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mdid2017.frccsc.ru/ru/authors_submission_guideline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1164-2E88-4DC8-81BC-11FE2F3D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lastModifiedBy>1</cp:lastModifiedBy>
  <cp:revision>2</cp:revision>
  <dcterms:created xsi:type="dcterms:W3CDTF">2018-07-21T15:54:00Z</dcterms:created>
  <dcterms:modified xsi:type="dcterms:W3CDTF">2018-07-21T15:54:00Z</dcterms:modified>
</cp:coreProperties>
</file>